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9F" w:rsidRDefault="00D848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489F" w:rsidRDefault="00D8489F">
      <w:pPr>
        <w:pStyle w:val="ConsPlusTitle"/>
        <w:jc w:val="both"/>
      </w:pPr>
    </w:p>
    <w:p w:rsidR="00D8489F" w:rsidRDefault="00D8489F">
      <w:pPr>
        <w:pStyle w:val="ConsPlusTitle"/>
        <w:jc w:val="center"/>
      </w:pPr>
      <w:r>
        <w:t>ПОСТАНОВЛЕНИЕ</w:t>
      </w:r>
    </w:p>
    <w:p w:rsidR="00D8489F" w:rsidRDefault="00D8489F">
      <w:pPr>
        <w:pStyle w:val="ConsPlusTitle"/>
        <w:jc w:val="center"/>
      </w:pPr>
      <w:r>
        <w:t>от 29 ноября 2018 г. N 1440</w:t>
      </w:r>
    </w:p>
    <w:p w:rsidR="00D8489F" w:rsidRDefault="00D8489F">
      <w:pPr>
        <w:pStyle w:val="ConsPlusTitle"/>
        <w:jc w:val="both"/>
      </w:pPr>
    </w:p>
    <w:p w:rsidR="00D8489F" w:rsidRDefault="00D8489F">
      <w:pPr>
        <w:pStyle w:val="ConsPlusTitle"/>
        <w:jc w:val="center"/>
      </w:pPr>
      <w:r>
        <w:t>ОБ УТВЕРЖДЕНИИ СПИСКА</w:t>
      </w:r>
    </w:p>
    <w:p w:rsidR="00D8489F" w:rsidRDefault="00D8489F">
      <w:pPr>
        <w:pStyle w:val="ConsPlusTitle"/>
        <w:jc w:val="center"/>
      </w:pPr>
      <w:r>
        <w:t>РАБОТ, ПРОИЗВОДСТВ, ПРОФЕССИЙ, ДОЛЖНОСТЕЙ,</w:t>
      </w:r>
    </w:p>
    <w:p w:rsidR="00D8489F" w:rsidRDefault="00D8489F">
      <w:pPr>
        <w:pStyle w:val="ConsPlusTitle"/>
        <w:jc w:val="center"/>
      </w:pPr>
      <w:r>
        <w:t>СПЕЦИАЛЬНОСТЕЙ, В СООТВЕТСТВИИ С КОТОРЫМИ УСТАНАВЛИВАЕТСЯ</w:t>
      </w:r>
    </w:p>
    <w:p w:rsidR="00D8489F" w:rsidRDefault="00D8489F">
      <w:pPr>
        <w:pStyle w:val="ConsPlusTitle"/>
        <w:jc w:val="center"/>
      </w:pPr>
      <w:r>
        <w:t>ПОВЫШЕНИЕ РАЗМЕРА ФИКСИРОВАННОЙ ВЫПЛАТЫ К СТРАХОВОЙ ПЕНСИИ</w:t>
      </w:r>
    </w:p>
    <w:p w:rsidR="00D8489F" w:rsidRDefault="00D8489F">
      <w:pPr>
        <w:pStyle w:val="ConsPlusTitle"/>
        <w:jc w:val="center"/>
      </w:pPr>
      <w:r>
        <w:t>ПО СТАРОСТИ И К СТРАХОВОЙ ПЕНСИИ ПО ИНВАЛИДНОСТИ</w:t>
      </w:r>
    </w:p>
    <w:p w:rsidR="00D8489F" w:rsidRDefault="00D8489F">
      <w:pPr>
        <w:pStyle w:val="ConsPlusTitle"/>
        <w:jc w:val="center"/>
      </w:pPr>
      <w:r>
        <w:t>В СООТВЕТСТВИИ С ЧАСТЬЮ 14 СТАТЬИ 17 ФЕДЕРАЛЬНОГО ЗАКОНА</w:t>
      </w:r>
    </w:p>
    <w:p w:rsidR="00D8489F" w:rsidRDefault="00D8489F">
      <w:pPr>
        <w:pStyle w:val="ConsPlusTitle"/>
        <w:jc w:val="center"/>
      </w:pPr>
      <w:r>
        <w:t>"О СТРАХОВЫХ ПЕНСИЯХ", И ПРАВИЛ ИСЧИСЛЕНИЯ ПЕРИОДОВ РАБОТЫ</w:t>
      </w:r>
    </w:p>
    <w:p w:rsidR="00D8489F" w:rsidRDefault="00D8489F">
      <w:pPr>
        <w:pStyle w:val="ConsPlusTitle"/>
        <w:jc w:val="center"/>
      </w:pPr>
      <w:r>
        <w:t>(ДЕЯТЕЛЬНОСТИ), ДАЮЩЕЙ ПРАВО НА УСТАНОВЛЕНИЕ ПОВЫШЕНИЯ</w:t>
      </w:r>
    </w:p>
    <w:p w:rsidR="00D8489F" w:rsidRDefault="00D8489F">
      <w:pPr>
        <w:pStyle w:val="ConsPlusTitle"/>
        <w:jc w:val="center"/>
      </w:pPr>
      <w:r>
        <w:t>ФИКСИРОВАННОЙ ВЫПЛАТЫ К СТРАХОВОЙ ПЕНСИИ ПО СТАРОСТИ</w:t>
      </w:r>
    </w:p>
    <w:p w:rsidR="00D8489F" w:rsidRDefault="00D8489F">
      <w:pPr>
        <w:pStyle w:val="ConsPlusTitle"/>
        <w:jc w:val="center"/>
      </w:pPr>
      <w:r>
        <w:t>И К СТРАХОВОЙ ПЕНСИИ ПО ИНВАЛИДНОСТИ</w:t>
      </w:r>
    </w:p>
    <w:p w:rsidR="00D8489F" w:rsidRDefault="00D8489F">
      <w:pPr>
        <w:pStyle w:val="ConsPlusTitle"/>
        <w:jc w:val="center"/>
      </w:pPr>
      <w:r>
        <w:t>В СООТВЕТСТВИИ С ЧАСТЬЮ 14 СТАТЬИ 17</w:t>
      </w:r>
    </w:p>
    <w:p w:rsidR="00D8489F" w:rsidRDefault="00D8489F">
      <w:pPr>
        <w:pStyle w:val="ConsPlusTitle"/>
        <w:jc w:val="center"/>
      </w:pPr>
      <w:r>
        <w:t>ФЕДЕРАЛЬНОГО ЗАКОНА "О СТРАХОВЫХ ПЕНСИЯХ"</w:t>
      </w: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16 статьи 17</w:t>
        </w:r>
      </w:hyperlink>
      <w:r>
        <w:t xml:space="preserve"> Федерального закона "О страховых пенсиях" Правительство Российской Федерации постановляет:</w:t>
      </w:r>
    </w:p>
    <w:p w:rsidR="00D8489F" w:rsidRDefault="00D8489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8489F" w:rsidRDefault="00D8489F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список работ</w:t>
        </w:r>
      </w:hyperlink>
      <w:r>
        <w:t>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пенсиях";</w:t>
      </w:r>
    </w:p>
    <w:p w:rsidR="00D8489F" w:rsidRDefault="00D8489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Правила</w:t>
        </w:r>
      </w:hyperlink>
      <w:r>
        <w:t xml:space="preserve">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пенсиях".</w:t>
      </w:r>
    </w:p>
    <w:p w:rsidR="00D8489F" w:rsidRDefault="00D8489F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Федерации:</w:t>
      </w:r>
    </w:p>
    <w:p w:rsidR="00D8489F" w:rsidRDefault="00D8489F">
      <w:pPr>
        <w:pStyle w:val="ConsPlusNormal"/>
        <w:spacing w:before="220"/>
        <w:ind w:firstLine="540"/>
        <w:jc w:val="both"/>
      </w:pPr>
      <w:proofErr w:type="gramStart"/>
      <w:r>
        <w:t xml:space="preserve">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работ, производств, профессий, должностей, специальностей, предусмотренных списком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6" w:history="1">
        <w:r>
          <w:rPr>
            <w:color w:val="0000FF"/>
          </w:rPr>
          <w:t>частью 14 статьи 17</w:t>
        </w:r>
      </w:hyperlink>
      <w:r>
        <w:t xml:space="preserve"> Федерального закона "О страховых</w:t>
      </w:r>
      <w:proofErr w:type="gramEnd"/>
      <w:r>
        <w:t xml:space="preserve"> </w:t>
      </w:r>
      <w:proofErr w:type="gramStart"/>
      <w:r>
        <w:t>пенсиях", утвержденным настоящим постановлением, работам, производствам, профессиям, должностям, специальностям в сельском хозяйстве, имевшим иные наименования;</w:t>
      </w:r>
      <w:proofErr w:type="gramEnd"/>
    </w:p>
    <w:p w:rsidR="00D8489F" w:rsidRDefault="00D8489F">
      <w:pPr>
        <w:pStyle w:val="ConsPlusNormal"/>
        <w:spacing w:before="220"/>
        <w:ind w:firstLine="540"/>
        <w:jc w:val="both"/>
      </w:pPr>
      <w:r>
        <w:t xml:space="preserve">давать разъяснения по согласованию с Пенсионным фондом Российской Федерации о порядке применения </w:t>
      </w:r>
      <w:hyperlink r:id="rId7" w:history="1">
        <w:r>
          <w:rPr>
            <w:color w:val="0000FF"/>
          </w:rPr>
          <w:t>Правил</w:t>
        </w:r>
      </w:hyperlink>
      <w:r>
        <w:t xml:space="preserve">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</w:t>
      </w:r>
      <w:hyperlink r:id="rId8" w:history="1">
        <w:r>
          <w:rPr>
            <w:color w:val="0000FF"/>
          </w:rPr>
          <w:t>частью 14 статьи 17</w:t>
        </w:r>
      </w:hyperlink>
      <w:r>
        <w:t xml:space="preserve"> Федерального закона "О страховых пенсиях", утвержденных настоящим постановлением.</w:t>
      </w: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jc w:val="right"/>
      </w:pPr>
      <w:r>
        <w:t>Председатель Правительства</w:t>
      </w:r>
    </w:p>
    <w:p w:rsidR="00D8489F" w:rsidRDefault="00D8489F">
      <w:pPr>
        <w:pStyle w:val="ConsPlusNormal"/>
        <w:jc w:val="right"/>
      </w:pPr>
      <w:r>
        <w:t>Российской Федерации</w:t>
      </w:r>
    </w:p>
    <w:p w:rsidR="00D8489F" w:rsidRDefault="00D8489F">
      <w:pPr>
        <w:pStyle w:val="ConsPlusNormal"/>
        <w:jc w:val="right"/>
      </w:pPr>
      <w:r>
        <w:t>Д.МЕДВЕДЕВ</w:t>
      </w: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Normal"/>
        <w:jc w:val="right"/>
        <w:outlineLvl w:val="0"/>
      </w:pPr>
      <w:r>
        <w:t>Утвержден</w:t>
      </w:r>
    </w:p>
    <w:p w:rsidR="00D8489F" w:rsidRDefault="00D8489F">
      <w:pPr>
        <w:pStyle w:val="ConsPlusNormal"/>
        <w:jc w:val="right"/>
      </w:pPr>
      <w:r>
        <w:t>постановлением Правительства</w:t>
      </w:r>
    </w:p>
    <w:p w:rsidR="00D8489F" w:rsidRDefault="00D8489F">
      <w:pPr>
        <w:pStyle w:val="ConsPlusNormal"/>
        <w:jc w:val="right"/>
      </w:pPr>
      <w:r>
        <w:t>Российской Федерации</w:t>
      </w:r>
    </w:p>
    <w:p w:rsidR="00D8489F" w:rsidRDefault="00D8489F">
      <w:pPr>
        <w:pStyle w:val="ConsPlusNormal"/>
        <w:jc w:val="right"/>
      </w:pPr>
      <w:r>
        <w:t>от 29 ноября 2018 г. N 1440</w:t>
      </w:r>
    </w:p>
    <w:p w:rsidR="00D8489F" w:rsidRDefault="00D8489F">
      <w:pPr>
        <w:pStyle w:val="ConsPlusNormal"/>
        <w:jc w:val="both"/>
      </w:pPr>
    </w:p>
    <w:p w:rsidR="00D8489F" w:rsidRDefault="00D8489F">
      <w:pPr>
        <w:pStyle w:val="ConsPlusTitle"/>
        <w:jc w:val="center"/>
      </w:pPr>
      <w:bookmarkStart w:id="0" w:name="P39"/>
      <w:bookmarkEnd w:id="0"/>
      <w:r>
        <w:t>СПИСОК</w:t>
      </w:r>
    </w:p>
    <w:p w:rsidR="00D8489F" w:rsidRDefault="00D8489F">
      <w:pPr>
        <w:pStyle w:val="ConsPlusTitle"/>
        <w:jc w:val="center"/>
      </w:pPr>
      <w:r>
        <w:t>РАБОТ, ПРОИЗВОДСТВ, ПРОФЕССИЙ, ДОЛЖНОСТЕЙ,</w:t>
      </w:r>
    </w:p>
    <w:p w:rsidR="00D8489F" w:rsidRDefault="00D8489F">
      <w:pPr>
        <w:pStyle w:val="ConsPlusTitle"/>
        <w:jc w:val="center"/>
      </w:pPr>
      <w:r>
        <w:t>СПЕЦИАЛЬНОСТЕЙ, В СООТВЕТСТВИИ С КОТОРЫМИ УСТАНАВЛИВАЕТСЯ</w:t>
      </w:r>
    </w:p>
    <w:p w:rsidR="00D8489F" w:rsidRDefault="00D8489F">
      <w:pPr>
        <w:pStyle w:val="ConsPlusTitle"/>
        <w:jc w:val="center"/>
      </w:pPr>
      <w:r>
        <w:t>ПОВЫШЕНИЕ РАЗМЕРА ФИКСИРОВАННОЙ ВЫПЛАТЫ К СТРАХОВОЙ ПЕНСИИ</w:t>
      </w:r>
    </w:p>
    <w:p w:rsidR="00D8489F" w:rsidRDefault="00D8489F">
      <w:pPr>
        <w:pStyle w:val="ConsPlusTitle"/>
        <w:jc w:val="center"/>
      </w:pPr>
      <w:r>
        <w:t>ПО СТАРОСТИ И К СТРАХОВОЙ ПЕНСИИ ПО ИНВАЛИДНОСТИ</w:t>
      </w:r>
    </w:p>
    <w:p w:rsidR="00D8489F" w:rsidRDefault="00D8489F">
      <w:pPr>
        <w:pStyle w:val="ConsPlusTitle"/>
        <w:jc w:val="center"/>
      </w:pPr>
      <w:r>
        <w:t xml:space="preserve">В СООТВЕТСТВИИ С ЧАСТЬЮ 14 СТАТЬИ 17 </w:t>
      </w:r>
      <w:proofErr w:type="gramStart"/>
      <w:r>
        <w:t>ФЕДЕРАЛЬНОГО</w:t>
      </w:r>
      <w:proofErr w:type="gramEnd"/>
    </w:p>
    <w:p w:rsidR="00D8489F" w:rsidRDefault="00D8489F">
      <w:pPr>
        <w:pStyle w:val="ConsPlusTitle"/>
        <w:jc w:val="center"/>
      </w:pPr>
      <w:r>
        <w:t>ЗАКОНА "О СТРАХОВЫХ ПЕНСИЯХ"</w:t>
      </w:r>
    </w:p>
    <w:p w:rsidR="00D8489F" w:rsidRDefault="00D848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6"/>
        <w:gridCol w:w="5216"/>
      </w:tblGrid>
      <w:tr w:rsidR="00D8489F"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89F" w:rsidRDefault="00D8489F">
            <w:pPr>
              <w:pStyle w:val="ConsPlusNormal"/>
              <w:jc w:val="center"/>
            </w:pPr>
            <w:r>
              <w:t>Наименование работ, производств сельского хозяйства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89F" w:rsidRDefault="00D8489F">
            <w:pPr>
              <w:pStyle w:val="ConsPlusNormal"/>
              <w:jc w:val="center"/>
            </w:pPr>
            <w:r>
              <w:t>Наименование профессий, должностей, специальностей</w:t>
            </w:r>
          </w:p>
        </w:tc>
      </w:tr>
      <w:tr w:rsidR="00D8489F">
        <w:tblPrEx>
          <w:tblBorders>
            <w:insideV w:val="none" w:sz="0" w:space="0" w:color="auto"/>
          </w:tblBorders>
        </w:tblPrEx>
        <w:tc>
          <w:tcPr>
            <w:tcW w:w="38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 xml:space="preserve">1. </w:t>
            </w:r>
            <w:proofErr w:type="gramStart"/>
            <w:r>
              <w:t>Растениеводство (бахчеводство, виноградарство, лесоводство, луговодство, овощеводство, плодоводство, полеводство, свекловодство, семеноводство, табаководство, хмелеводство, хлопководство, цветоводство, шелководство) (производство сельскохозяйственных культур и послеуборочной обработки сельскохозяйственной продукции, заготовки, хранения, включая формы органического сельского хозяйства, мелиорацию)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агрономы всех наименований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агрохимик (агрохимик средней квалификации) лаборатории (колхоза, совхоза, крестьянского (фермерского) хозяйства,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агротехник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бахчевод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бригадир (помощник бригадира) растениеводства (бригадир луговодческой, льноводческой, овощеводческой, полеводческой, растениеводческой, садоводческой, семеноводческой, тепличной, чаеводческой бригады, бригадир зернотока, бригадир картофелеводства, бригадир комбайнеров, бригадир кормозаготовительной, тракторной, тракторно-полеводческой бригады, бригадир комплексной бригады, бригадир защищенного грунта, подменный бригадир)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водитель автомобиля (шофер)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главный инженер растениеводческого направления (колхоза, совхоза, крестьянского (фермерского) хозяйства,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глава (директор, председатель, руководитель) крестьянского (фермерского) хозяйства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главный гидромелиоратор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главный механик (механик) (колхоза, совхоза, крестьянского (фермерского) хозяйства,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главный энергетик (энергетик) (колхоза, совхоза, крестьянского (фермерского) хозяйства,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директор (генеральный директор, председатель) (колхоза, совхоза,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директор (заместитель директора) цеха растениеводства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слесарь по ремонту сельскохозяйственных машин, техники, оборудования, слесарь-наладчик, слесарь по монтажу, слесарь-оператор, слесарь-ремонтник, слесарь топливной аппаратуры, электрослесарь, электромеханик (колхоза, совхоза, крестьянского (фермерского) хозяйства,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рабочие всех наименований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управляющий отделением растениеводческого направления (колхоза, совхоза, сельскохозяйственного кооператива, артели и других организаций, основным видом деятельности которых является сельское хозяйство)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заместитель главы (директора, председателя, руководителя) крестьянского (фермерского) хозяйства, директора (генерального директора, председателя) (колхоза, совхоза, сельскохозяйственного кооператива, артели и других организаций, основным видом деятельности которых является сельское хозяйство (по отраслям растениеводства)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r>
              <w:t>звеньево</w:t>
            </w:r>
            <w:proofErr w:type="gramStart"/>
            <w:r>
              <w:t>й(</w:t>
            </w:r>
            <w:proofErr w:type="gramEnd"/>
            <w:r>
              <w:t>ая) (зернотока, луговодов, льноводов, питомников, полеводов, растениеводов, садоводов, семеноводов, овощеводов, теплиц, чаеводов, кормозаготовителей, учетчиков растениеводческой продукции)</w:t>
            </w:r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 xml:space="preserve">заведующий (заведующий зернотоком, заведующий </w:t>
            </w:r>
            <w:r>
              <w:lastRenderedPageBreak/>
              <w:t>зерноскладом, заведующий картофелехранилищем, заведующий лабораторией (агрохимической, семенной), заведующий производственной лабораторией, заведующий овощехранилищем, заведующий опытным полем, заведующий складом зернокомплекса, заведующий складом кормов для животных, заведующий фуражным складом, заведующий складом ядохимикатов и удобрений, заведующий машино-тракторной мастерской, заведующий тепличным хозяйством, заведующий машинным двором, складом запчастей, завхоз)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инженер растениеводческого направления (колхоза, совхоза, крестьянского (фермерского) хозяйства, сельскохозяйственного кооператива, артели и других организаций, основным видом деятельности которых является сельское хозяйство) (инженер-гидротехник, инженер-мелиоратор, инженер по землеустройству сельскохозяйственного предприятия, инженер-энергетик, инженер (старший инженер) по технике безопасности и охране труда, старший инженер-механик, инженер-механик, инженер по механизации и эксплуатации оборудования)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>
            <w:pPr>
              <w:pStyle w:val="ConsPlusNormal"/>
            </w:pPr>
            <w:proofErr w:type="gramStart"/>
            <w:r>
              <w:t>исследователь (исследователь по защите растений, исследователь по селекции и генетике сельскохозяйствен</w:t>
            </w:r>
            <w:proofErr w:type="gramEnd"/>
          </w:p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</w:tr>
      <w:tr w:rsidR="00D848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9F" w:rsidRDefault="00D8489F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8489F" w:rsidRDefault="00D8489F"/>
        </w:tc>
      </w:tr>
    </w:tbl>
    <w:p w:rsidR="00D8489F" w:rsidRDefault="00D8489F">
      <w:pPr>
        <w:pStyle w:val="ConsPlusNormal"/>
      </w:pPr>
      <w:hyperlink r:id="rId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29.11.2018 N 1440 "Об утверждении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пенсиях", и Правил исчисления периодов работы (деятельности), дающей право на установление повышения фиксированной выплаты</w:t>
        </w:r>
        <w:proofErr w:type="gramEnd"/>
        <w:r>
          <w:rPr>
            <w:i/>
            <w:color w:val="0000FF"/>
          </w:rPr>
          <w:t xml:space="preserve"> к страховой пенсии по старости и к страховой пенсии по инвалидности в соответствии с частью 14 статьи 17 Федерального закона "О страховых пенсиях" {КонсультантПлюс}</w:t>
        </w:r>
      </w:hyperlink>
      <w:r>
        <w:br/>
      </w:r>
    </w:p>
    <w:p w:rsidR="000E2A58" w:rsidRDefault="000E2A58"/>
    <w:sectPr w:rsidR="000E2A58" w:rsidSect="009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D8489F"/>
    <w:rsid w:val="000E2A58"/>
    <w:rsid w:val="00D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61BFDC2641E85C486C2CD7B349092A60BA4382FD79DD2B306B32BAFCE6C4090B374C3B45429BF15A8CE254A7773F862AACF0FF51A1688e5c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1BFDC2641E85C486C2CD7B349092A60BA2382FD09DD2B306B32BAFCE6C4090B374C3B4542ABE13A8CE254A7773F862AACF0FF51A1688e5c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1BFDC2641E85C486C2CD7B349092A60BA4382FD79DD2B306B32BAFCE6C4090B374C3B45429BF15A8CE254A7773F862AACF0FF51A1688e5c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161BFDC2641E85C486C2CD7B349092A60BA2382FD09DD2B306B32BAFCE6C4090B374C3B4542ABE13A8CE254A7773F862AACF0FF51A1688e5c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7161BFDC2641E85C486C2CD7B349092A60BA4382FD79DD2B306B32BAFCE6C4090B374C3B45429BF17A8CE254A7773F862AACF0FF51A1688e5cEE" TargetMode="External"/><Relationship Id="rId9" Type="http://schemas.openxmlformats.org/officeDocument/2006/relationships/hyperlink" Target="consultantplus://offline/ref=A7161BFDC2641E85C486C2CD7B349092A60BA2382FD09DD2B306B32BAFCE6C4090B374C3B4542BBE11A8CE254A7773F862AACF0FF51A1688e5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7810</Characters>
  <Application>Microsoft Office Word</Application>
  <DocSecurity>0</DocSecurity>
  <Lines>65</Lines>
  <Paragraphs>18</Paragraphs>
  <ScaleCrop>false</ScaleCrop>
  <Company>Adm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2019-01-31T04:28:00Z</dcterms:created>
  <dcterms:modified xsi:type="dcterms:W3CDTF">2019-01-31T04:30:00Z</dcterms:modified>
</cp:coreProperties>
</file>